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Aptos" w:cs="Aptos" w:eastAsia="Aptos" w:hAnsi="Aptos"/>
          <w:sz w:val="21"/>
          <w:szCs w:val="21"/>
        </w:rPr>
      </w:pPr>
      <w:r w:rsidDel="00000000" w:rsidR="00000000" w:rsidRPr="00000000">
        <w:rPr>
          <w:rFonts w:ascii="Aptos" w:cs="Aptos" w:eastAsia="Aptos" w:hAnsi="Aptos"/>
          <w:b w:val="1"/>
          <w:bCs w:val="1"/>
          <w:sz w:val="36"/>
          <w:szCs w:val="36"/>
          <w:rtl w:val="0"/>
        </w:rPr>
        <w:t xml:space="preserve">Project Vision Statement</w:t>
      </w:r>
      <w:r w:rsidDel="00000000" w:rsidR="00000000" w:rsidRPr="00000000">
        <w:rPr>
          <w:rtl w:val="0"/>
        </w:rPr>
      </w:r>
    </w:p>
    <w:p w:rsidR="00000000" w:rsidDel="00000000" w:rsidP="00000000" w:rsidRDefault="00000000" w:rsidRPr="00000000" w14:paraId="00000002">
      <w:pPr>
        <w:spacing w:after="200" w:line="276" w:lineRule="auto"/>
        <w:jc w:val="center"/>
        <w:rPr>
          <w:rFonts w:ascii="Aptos" w:cs="Aptos" w:eastAsia="Aptos" w:hAnsi="Aptos"/>
          <w:sz w:val="21"/>
          <w:szCs w:val="21"/>
        </w:rPr>
      </w:pPr>
      <w:r w:rsidDel="00000000" w:rsidR="00000000" w:rsidRPr="00000000">
        <w:rPr>
          <w:rFonts w:ascii="Aptos" w:cs="Aptos" w:eastAsia="Aptos" w:hAnsi="Aptos"/>
          <w:b w:val="1"/>
          <w:bCs w:val="1"/>
          <w:sz w:val="28"/>
          <w:szCs w:val="28"/>
          <w:rtl w:val="0"/>
        </w:rPr>
        <w:t xml:space="preserve">Parity Processing Unit</w:t>
      </w:r>
      <w:r w:rsidDel="00000000" w:rsidR="00000000" w:rsidRPr="00000000">
        <w:rPr>
          <w:rtl w:val="0"/>
        </w:rPr>
      </w:r>
    </w:p>
    <w:p w:rsidR="00000000" w:rsidDel="00000000" w:rsidP="00000000" w:rsidRDefault="00000000" w:rsidRPr="00000000" w14:paraId="00000003">
      <w:pPr>
        <w:spacing w:after="200" w:line="276" w:lineRule="auto"/>
        <w:rPr>
          <w:rFonts w:ascii="Aptos" w:cs="Aptos" w:eastAsia="Aptos" w:hAnsi="Aptos"/>
          <w:sz w:val="21"/>
          <w:szCs w:val="21"/>
        </w:rPr>
      </w:pPr>
      <w:r w:rsidDel="00000000" w:rsidR="00000000" w:rsidRPr="00000000">
        <w:rPr>
          <w:rtl w:val="0"/>
        </w:rPr>
      </w:r>
    </w:p>
    <w:p w:rsidR="00000000" w:rsidDel="00000000" w:rsidP="00000000" w:rsidRDefault="00000000" w:rsidRPr="00000000" w14:paraId="00000004">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Project Name: </w:t>
      </w:r>
      <w:r w:rsidDel="00000000" w:rsidR="00000000" w:rsidRPr="00000000">
        <w:rPr>
          <w:rFonts w:ascii="Aptos" w:cs="Aptos" w:eastAsia="Aptos" w:hAnsi="Aptos"/>
          <w:sz w:val="21"/>
          <w:szCs w:val="21"/>
          <w:rtl w:val="0"/>
        </w:rPr>
        <w:t xml:space="preserve">Parity Processing Unit</w:t>
      </w:r>
    </w:p>
    <w:p w:rsidR="00000000" w:rsidDel="00000000" w:rsidP="00000000" w:rsidRDefault="00000000" w:rsidRPr="00000000" w14:paraId="00000005">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Team Name: </w:t>
      </w:r>
      <w:r w:rsidDel="00000000" w:rsidR="00000000" w:rsidRPr="00000000">
        <w:rPr>
          <w:rFonts w:ascii="Aptos" w:cs="Aptos" w:eastAsia="Aptos" w:hAnsi="Aptos"/>
          <w:sz w:val="21"/>
          <w:szCs w:val="21"/>
          <w:rtl w:val="0"/>
        </w:rPr>
        <w:t xml:space="preserve">Game Theory</w:t>
      </w:r>
      <w:r w:rsidDel="00000000" w:rsidR="00000000" w:rsidRPr="00000000">
        <w:rPr>
          <w:rtl w:val="0"/>
        </w:rPr>
      </w:r>
    </w:p>
    <w:p w:rsidR="00000000" w:rsidDel="00000000" w:rsidP="00000000" w:rsidRDefault="00000000" w:rsidRPr="00000000" w14:paraId="00000006">
      <w:pPr>
        <w:spacing w:after="200" w:line="276" w:lineRule="auto"/>
        <w:rPr>
          <w:rFonts w:ascii="Aptos" w:cs="Aptos" w:eastAsia="Aptos" w:hAnsi="Aptos"/>
          <w:sz w:val="21"/>
          <w:szCs w:val="21"/>
        </w:rPr>
      </w:pPr>
      <w:r w:rsidDel="00000000" w:rsidR="00000000" w:rsidRPr="00000000">
        <w:rPr>
          <w:rFonts w:ascii="Aptos" w:cs="Aptos" w:eastAsia="Aptos" w:hAnsi="Aptos"/>
          <w:b w:val="1"/>
          <w:bCs w:val="1"/>
          <w:sz w:val="24"/>
          <w:szCs w:val="24"/>
          <w:rtl w:val="0"/>
        </w:rPr>
        <w:t xml:space="preserve">Team Info</w:t>
      </w:r>
      <w:r w:rsidDel="00000000" w:rsidR="00000000" w:rsidRPr="00000000">
        <w:rPr>
          <w:rtl w:val="0"/>
        </w:rPr>
      </w:r>
    </w:p>
    <w:tbl>
      <w:tblPr>
        <w:tblStyle w:val="Table1"/>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12"/>
        <w:gridCol w:w="3312"/>
        <w:gridCol w:w="3312"/>
        <w:tblGridChange w:id="0">
          <w:tblGrid>
            <w:gridCol w:w="3312"/>
            <w:gridCol w:w="3312"/>
            <w:gridCol w:w="3312"/>
          </w:tblGrid>
        </w:tblGridChange>
      </w:tblGrid>
      <w:tr>
        <w:trPr>
          <w:cantSplit w:val="0"/>
          <w:tblHeader w:val="0"/>
        </w:trPr>
        <w:tc>
          <w:tcPr>
            <w:vAlign w:val="center"/>
          </w:tcPr>
          <w:p w:rsidR="00000000" w:rsidDel="00000000" w:rsidP="00000000" w:rsidRDefault="00000000" w:rsidRPr="00000000" w14:paraId="00000007">
            <w:pPr>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Name</w:t>
            </w:r>
            <w:r w:rsidDel="00000000" w:rsidR="00000000" w:rsidRPr="00000000">
              <w:rPr>
                <w:rtl w:val="0"/>
              </w:rPr>
            </w:r>
          </w:p>
        </w:tc>
        <w:tc>
          <w:tcPr>
            <w:vAlign w:val="center"/>
          </w:tcPr>
          <w:p w:rsidR="00000000" w:rsidDel="00000000" w:rsidP="00000000" w:rsidRDefault="00000000" w:rsidRPr="00000000" w14:paraId="00000008">
            <w:pPr>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Email</w:t>
            </w:r>
            <w:r w:rsidDel="00000000" w:rsidR="00000000" w:rsidRPr="00000000">
              <w:rPr>
                <w:rtl w:val="0"/>
              </w:rPr>
            </w:r>
          </w:p>
        </w:tc>
        <w:tc>
          <w:tcPr>
            <w:vAlign w:val="center"/>
          </w:tcPr>
          <w:p w:rsidR="00000000" w:rsidDel="00000000" w:rsidP="00000000" w:rsidRDefault="00000000" w:rsidRPr="00000000" w14:paraId="00000009">
            <w:pPr>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Role</w:t>
            </w:r>
            <w:r w:rsidDel="00000000" w:rsidR="00000000" w:rsidRPr="00000000">
              <w:rPr>
                <w:rtl w:val="0"/>
              </w:rPr>
            </w:r>
          </w:p>
        </w:tc>
      </w:tr>
      <w:tr>
        <w:trPr>
          <w:cantSplit w:val="0"/>
          <w:tblHeader w:val="0"/>
        </w:trPr>
        <w:tc>
          <w:tcPr/>
          <w:p w:rsidR="00000000" w:rsidDel="00000000" w:rsidP="00000000" w:rsidRDefault="00000000" w:rsidRPr="00000000" w14:paraId="0000000A">
            <w:pPr>
              <w:rPr>
                <w:rFonts w:ascii="Aptos" w:cs="Aptos" w:eastAsia="Aptos" w:hAnsi="Aptos"/>
                <w:sz w:val="21"/>
                <w:szCs w:val="21"/>
              </w:rPr>
            </w:pPr>
            <w:r w:rsidDel="00000000" w:rsidR="00000000" w:rsidRPr="00000000">
              <w:rPr>
                <w:rFonts w:ascii="Aptos" w:cs="Aptos" w:eastAsia="Aptos" w:hAnsi="Aptos"/>
                <w:sz w:val="21"/>
                <w:szCs w:val="21"/>
                <w:rtl w:val="0"/>
              </w:rPr>
              <w:t xml:space="preserve">Anish Jaiswal</w:t>
            </w:r>
          </w:p>
        </w:tc>
        <w:tc>
          <w:tcPr/>
          <w:p w:rsidR="00000000" w:rsidDel="00000000" w:rsidP="00000000" w:rsidRDefault="00000000" w:rsidRPr="00000000" w14:paraId="0000000B">
            <w:pPr>
              <w:rPr>
                <w:rFonts w:ascii="Aptos" w:cs="Aptos" w:eastAsia="Aptos" w:hAnsi="Aptos"/>
                <w:sz w:val="21"/>
                <w:szCs w:val="21"/>
              </w:rPr>
            </w:pPr>
            <w:r w:rsidDel="00000000" w:rsidR="00000000" w:rsidRPr="00000000">
              <w:rPr>
                <w:rFonts w:ascii="Aptos" w:cs="Aptos" w:eastAsia="Aptos" w:hAnsi="Aptos"/>
                <w:sz w:val="21"/>
                <w:szCs w:val="21"/>
                <w:rtl w:val="0"/>
              </w:rPr>
              <w:t xml:space="preserve">anishjaiswal@ucsb.edu</w:t>
            </w:r>
          </w:p>
        </w:tc>
        <w:tc>
          <w:tcPr/>
          <w:p w:rsidR="00000000" w:rsidDel="00000000" w:rsidP="00000000" w:rsidRDefault="00000000" w:rsidRPr="00000000" w14:paraId="0000000C">
            <w:pPr>
              <w:rPr>
                <w:rFonts w:ascii="Aptos" w:cs="Aptos" w:eastAsia="Aptos" w:hAnsi="Aptos"/>
                <w:sz w:val="21"/>
                <w:szCs w:val="21"/>
              </w:rPr>
            </w:pPr>
            <w:r w:rsidDel="00000000" w:rsidR="00000000" w:rsidRPr="00000000">
              <w:rPr>
                <w:rFonts w:ascii="Aptos" w:cs="Aptos" w:eastAsia="Aptos" w:hAnsi="Aptos"/>
                <w:sz w:val="21"/>
                <w:szCs w:val="21"/>
                <w:rtl w:val="0"/>
              </w:rPr>
              <w:t xml:space="preserve">Team Lead</w:t>
            </w:r>
          </w:p>
        </w:tc>
      </w:tr>
      <w:tr>
        <w:trPr>
          <w:cantSplit w:val="0"/>
          <w:tblHeader w:val="0"/>
        </w:trPr>
        <w:tc>
          <w:tcPr/>
          <w:p w:rsidR="00000000" w:rsidDel="00000000" w:rsidP="00000000" w:rsidRDefault="00000000" w:rsidRPr="00000000" w14:paraId="0000000D">
            <w:pPr>
              <w:rPr>
                <w:rFonts w:ascii="Aptos" w:cs="Aptos" w:eastAsia="Aptos" w:hAnsi="Aptos"/>
                <w:sz w:val="21"/>
                <w:szCs w:val="21"/>
              </w:rPr>
            </w:pPr>
            <w:r w:rsidDel="00000000" w:rsidR="00000000" w:rsidRPr="00000000">
              <w:rPr>
                <w:rFonts w:ascii="Aptos" w:cs="Aptos" w:eastAsia="Aptos" w:hAnsi="Aptos"/>
                <w:sz w:val="21"/>
                <w:szCs w:val="21"/>
                <w:rtl w:val="0"/>
              </w:rPr>
              <w:t xml:space="preserve">Brian Hu</w:t>
            </w:r>
          </w:p>
        </w:tc>
        <w:tc>
          <w:tcPr/>
          <w:p w:rsidR="00000000" w:rsidDel="00000000" w:rsidP="00000000" w:rsidRDefault="00000000" w:rsidRPr="00000000" w14:paraId="0000000E">
            <w:pPr>
              <w:rPr>
                <w:rFonts w:ascii="Aptos" w:cs="Aptos" w:eastAsia="Aptos" w:hAnsi="Aptos"/>
                <w:sz w:val="21"/>
                <w:szCs w:val="21"/>
              </w:rPr>
            </w:pPr>
            <w:r w:rsidDel="00000000" w:rsidR="00000000" w:rsidRPr="00000000">
              <w:rPr>
                <w:rFonts w:ascii="Aptos" w:cs="Aptos" w:eastAsia="Aptos" w:hAnsi="Aptos"/>
                <w:sz w:val="21"/>
                <w:szCs w:val="21"/>
                <w:rtl w:val="0"/>
              </w:rPr>
              <w:t xml:space="preserve">bjhu834@ucsb.edu</w:t>
            </w:r>
          </w:p>
        </w:tc>
        <w:tc>
          <w:tcPr/>
          <w:p w:rsidR="00000000" w:rsidDel="00000000" w:rsidP="00000000" w:rsidRDefault="00000000" w:rsidRPr="00000000" w14:paraId="0000000F">
            <w:pPr>
              <w:rPr>
                <w:rFonts w:ascii="Aptos" w:cs="Aptos" w:eastAsia="Aptos" w:hAnsi="Aptos"/>
                <w:sz w:val="21"/>
                <w:szCs w:val="21"/>
              </w:rPr>
            </w:pPr>
            <w:r w:rsidDel="00000000" w:rsidR="00000000" w:rsidRPr="00000000">
              <w:rPr>
                <w:rFonts w:ascii="Aptos" w:cs="Aptos" w:eastAsia="Aptos" w:hAnsi="Aptos"/>
                <w:sz w:val="21"/>
                <w:szCs w:val="21"/>
                <w:rtl w:val="0"/>
              </w:rPr>
              <w:t xml:space="preserve">Team Member</w:t>
            </w:r>
          </w:p>
        </w:tc>
      </w:tr>
      <w:tr>
        <w:trPr>
          <w:cantSplit w:val="0"/>
          <w:tblHeader w:val="0"/>
        </w:trPr>
        <w:tc>
          <w:tcPr/>
          <w:p w:rsidR="00000000" w:rsidDel="00000000" w:rsidP="00000000" w:rsidRDefault="00000000" w:rsidRPr="00000000" w14:paraId="00000010">
            <w:pPr>
              <w:rPr>
                <w:rFonts w:ascii="Aptos" w:cs="Aptos" w:eastAsia="Aptos" w:hAnsi="Aptos"/>
                <w:sz w:val="21"/>
                <w:szCs w:val="21"/>
              </w:rPr>
            </w:pPr>
            <w:r w:rsidDel="00000000" w:rsidR="00000000" w:rsidRPr="00000000">
              <w:rPr>
                <w:rFonts w:ascii="Aptos" w:cs="Aptos" w:eastAsia="Aptos" w:hAnsi="Aptos"/>
                <w:sz w:val="21"/>
                <w:szCs w:val="21"/>
                <w:rtl w:val="0"/>
              </w:rPr>
              <w:t xml:space="preserve">William Lee</w:t>
            </w:r>
          </w:p>
        </w:tc>
        <w:tc>
          <w:tcPr/>
          <w:p w:rsidR="00000000" w:rsidDel="00000000" w:rsidP="00000000" w:rsidRDefault="00000000" w:rsidRPr="00000000" w14:paraId="00000011">
            <w:pPr>
              <w:rPr>
                <w:rFonts w:ascii="Aptos" w:cs="Aptos" w:eastAsia="Aptos" w:hAnsi="Aptos"/>
                <w:sz w:val="21"/>
                <w:szCs w:val="21"/>
              </w:rPr>
            </w:pPr>
            <w:r w:rsidDel="00000000" w:rsidR="00000000" w:rsidRPr="00000000">
              <w:rPr>
                <w:rFonts w:ascii="Aptos" w:cs="Aptos" w:eastAsia="Aptos" w:hAnsi="Aptos"/>
                <w:sz w:val="21"/>
                <w:szCs w:val="21"/>
                <w:rtl w:val="0"/>
              </w:rPr>
              <w:t xml:space="preserve">wplee@ucsb.edu</w:t>
            </w:r>
          </w:p>
        </w:tc>
        <w:tc>
          <w:tcPr/>
          <w:p w:rsidR="00000000" w:rsidDel="00000000" w:rsidP="00000000" w:rsidRDefault="00000000" w:rsidRPr="00000000" w14:paraId="00000012">
            <w:pPr>
              <w:rPr>
                <w:rFonts w:ascii="Aptos" w:cs="Aptos" w:eastAsia="Aptos" w:hAnsi="Aptos"/>
                <w:sz w:val="21"/>
                <w:szCs w:val="21"/>
              </w:rPr>
            </w:pPr>
            <w:r w:rsidDel="00000000" w:rsidR="00000000" w:rsidRPr="00000000">
              <w:rPr>
                <w:rFonts w:ascii="Aptos" w:cs="Aptos" w:eastAsia="Aptos" w:hAnsi="Aptos"/>
                <w:sz w:val="21"/>
                <w:szCs w:val="21"/>
                <w:rtl w:val="0"/>
              </w:rPr>
              <w:t xml:space="preserve">Team Member</w:t>
            </w:r>
          </w:p>
        </w:tc>
      </w:tr>
      <w:tr>
        <w:trPr>
          <w:cantSplit w:val="0"/>
          <w:tblHeader w:val="0"/>
        </w:trPr>
        <w:tc>
          <w:tcPr/>
          <w:p w:rsidR="00000000" w:rsidDel="00000000" w:rsidP="00000000" w:rsidRDefault="00000000" w:rsidRPr="00000000" w14:paraId="00000013">
            <w:pPr>
              <w:rPr>
                <w:rFonts w:ascii="Aptos" w:cs="Aptos" w:eastAsia="Aptos" w:hAnsi="Aptos"/>
                <w:sz w:val="21"/>
                <w:szCs w:val="21"/>
              </w:rPr>
            </w:pPr>
            <w:r w:rsidDel="00000000" w:rsidR="00000000" w:rsidRPr="00000000">
              <w:rPr>
                <w:rFonts w:ascii="Aptos" w:cs="Aptos" w:eastAsia="Aptos" w:hAnsi="Aptos"/>
                <w:sz w:val="21"/>
                <w:szCs w:val="21"/>
                <w:rtl w:val="0"/>
              </w:rPr>
              <w:t xml:space="preserve">Alexander Espinoza</w:t>
            </w:r>
          </w:p>
        </w:tc>
        <w:tc>
          <w:tcPr/>
          <w:p w:rsidR="00000000" w:rsidDel="00000000" w:rsidP="00000000" w:rsidRDefault="00000000" w:rsidRPr="00000000" w14:paraId="00000014">
            <w:pPr>
              <w:rPr>
                <w:rFonts w:ascii="Aptos" w:cs="Aptos" w:eastAsia="Aptos" w:hAnsi="Aptos"/>
                <w:sz w:val="21"/>
                <w:szCs w:val="21"/>
              </w:rPr>
            </w:pPr>
            <w:r w:rsidDel="00000000" w:rsidR="00000000" w:rsidRPr="00000000">
              <w:rPr>
                <w:rFonts w:ascii="Aptos" w:cs="Aptos" w:eastAsia="Aptos" w:hAnsi="Aptos"/>
                <w:sz w:val="21"/>
                <w:szCs w:val="21"/>
                <w:rtl w:val="0"/>
              </w:rPr>
              <w:t xml:space="preserve">alexanderespinoza@ucsb.edu</w:t>
            </w:r>
          </w:p>
        </w:tc>
        <w:tc>
          <w:tcPr/>
          <w:p w:rsidR="00000000" w:rsidDel="00000000" w:rsidP="00000000" w:rsidRDefault="00000000" w:rsidRPr="00000000" w14:paraId="00000015">
            <w:pPr>
              <w:rPr>
                <w:rFonts w:ascii="Aptos" w:cs="Aptos" w:eastAsia="Aptos" w:hAnsi="Aptos"/>
                <w:sz w:val="21"/>
                <w:szCs w:val="21"/>
              </w:rPr>
            </w:pPr>
            <w:r w:rsidDel="00000000" w:rsidR="00000000" w:rsidRPr="00000000">
              <w:rPr>
                <w:rFonts w:ascii="Aptos" w:cs="Aptos" w:eastAsia="Aptos" w:hAnsi="Aptos"/>
                <w:sz w:val="21"/>
                <w:szCs w:val="21"/>
                <w:rtl w:val="0"/>
              </w:rPr>
              <w:t xml:space="preserve">Team Scribe</w:t>
            </w:r>
          </w:p>
        </w:tc>
      </w:tr>
      <w:tr>
        <w:trPr>
          <w:cantSplit w:val="0"/>
          <w:tblHeader w:val="0"/>
        </w:trPr>
        <w:tc>
          <w:tcPr/>
          <w:p w:rsidR="00000000" w:rsidDel="00000000" w:rsidP="00000000" w:rsidRDefault="00000000" w:rsidRPr="00000000" w14:paraId="00000016">
            <w:pPr>
              <w:rPr>
                <w:rFonts w:ascii="Aptos" w:cs="Aptos" w:eastAsia="Aptos" w:hAnsi="Aptos"/>
                <w:sz w:val="21"/>
                <w:szCs w:val="21"/>
              </w:rPr>
            </w:pPr>
            <w:r w:rsidDel="00000000" w:rsidR="00000000" w:rsidRPr="00000000">
              <w:rPr>
                <w:rFonts w:ascii="Aptos" w:cs="Aptos" w:eastAsia="Aptos" w:hAnsi="Aptos"/>
                <w:sz w:val="21"/>
                <w:szCs w:val="21"/>
                <w:rtl w:val="0"/>
              </w:rPr>
              <w:t xml:space="preserve">Ali Shahid</w:t>
            </w:r>
          </w:p>
        </w:tc>
        <w:tc>
          <w:tcPr/>
          <w:p w:rsidR="00000000" w:rsidDel="00000000" w:rsidP="00000000" w:rsidRDefault="00000000" w:rsidRPr="00000000" w14:paraId="00000017">
            <w:pPr>
              <w:rPr>
                <w:rFonts w:ascii="Aptos" w:cs="Aptos" w:eastAsia="Aptos" w:hAnsi="Aptos"/>
                <w:sz w:val="21"/>
                <w:szCs w:val="21"/>
              </w:rPr>
            </w:pPr>
            <w:r w:rsidDel="00000000" w:rsidR="00000000" w:rsidRPr="00000000">
              <w:rPr>
                <w:rFonts w:ascii="Aptos" w:cs="Aptos" w:eastAsia="Aptos" w:hAnsi="Aptos"/>
                <w:sz w:val="21"/>
                <w:szCs w:val="21"/>
                <w:rtl w:val="0"/>
              </w:rPr>
              <w:t xml:space="preserve">ashahid@ucsb.edu</w:t>
            </w:r>
          </w:p>
        </w:tc>
        <w:tc>
          <w:tcPr/>
          <w:p w:rsidR="00000000" w:rsidDel="00000000" w:rsidP="00000000" w:rsidRDefault="00000000" w:rsidRPr="00000000" w14:paraId="00000018">
            <w:pPr>
              <w:rPr>
                <w:rFonts w:ascii="Aptos" w:cs="Aptos" w:eastAsia="Aptos" w:hAnsi="Aptos"/>
                <w:sz w:val="21"/>
                <w:szCs w:val="21"/>
              </w:rPr>
            </w:pPr>
            <w:r w:rsidDel="00000000" w:rsidR="00000000" w:rsidRPr="00000000">
              <w:rPr>
                <w:rFonts w:ascii="Aptos" w:cs="Aptos" w:eastAsia="Aptos" w:hAnsi="Aptos"/>
                <w:sz w:val="21"/>
                <w:szCs w:val="21"/>
                <w:rtl w:val="0"/>
              </w:rPr>
              <w:t xml:space="preserve">Team Member</w:t>
            </w:r>
          </w:p>
        </w:tc>
      </w:tr>
    </w:tbl>
    <w:p w:rsidR="00000000" w:rsidDel="00000000" w:rsidP="00000000" w:rsidRDefault="00000000" w:rsidRPr="00000000" w14:paraId="00000019">
      <w:pPr>
        <w:spacing w:after="200" w:line="276" w:lineRule="auto"/>
        <w:rPr>
          <w:rFonts w:ascii="Aptos" w:cs="Aptos" w:eastAsia="Aptos" w:hAnsi="Aptos"/>
          <w:sz w:val="21"/>
          <w:szCs w:val="21"/>
        </w:rPr>
      </w:pPr>
      <w:r w:rsidDel="00000000" w:rsidR="00000000" w:rsidRPr="00000000">
        <w:rPr>
          <w:rtl w:val="0"/>
        </w:rPr>
      </w:r>
    </w:p>
    <w:p w:rsidR="00000000" w:rsidDel="00000000" w:rsidP="00000000" w:rsidRDefault="00000000" w:rsidRPr="00000000" w14:paraId="0000001A">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Team Lead: </w:t>
      </w:r>
      <w:r w:rsidDel="00000000" w:rsidR="00000000" w:rsidRPr="00000000">
        <w:rPr>
          <w:rFonts w:ascii="Aptos" w:cs="Aptos" w:eastAsia="Aptos" w:hAnsi="Aptos"/>
          <w:sz w:val="21"/>
          <w:szCs w:val="21"/>
          <w:rtl w:val="0"/>
        </w:rPr>
        <w:t xml:space="preserve">Anish Jaiswal</w:t>
      </w:r>
      <w:r w:rsidDel="00000000" w:rsidR="00000000" w:rsidRPr="00000000">
        <w:rPr>
          <w:rtl w:val="0"/>
        </w:rPr>
      </w:r>
    </w:p>
    <w:p w:rsidR="00000000" w:rsidDel="00000000" w:rsidP="00000000" w:rsidRDefault="00000000" w:rsidRPr="00000000" w14:paraId="0000001B">
      <w:pPr>
        <w:spacing w:after="200" w:line="276" w:lineRule="auto"/>
        <w:rPr>
          <w:rFonts w:ascii="Aptos" w:cs="Aptos" w:eastAsia="Aptos" w:hAnsi="Aptos"/>
          <w:sz w:val="21"/>
          <w:szCs w:val="21"/>
        </w:rPr>
      </w:pPr>
      <w:r w:rsidDel="00000000" w:rsidR="00000000" w:rsidRPr="00000000">
        <w:rPr>
          <w:rFonts w:ascii="Aptos" w:cs="Aptos" w:eastAsia="Aptos" w:hAnsi="Aptos"/>
          <w:b w:val="1"/>
          <w:bCs w:val="1"/>
          <w:sz w:val="24"/>
          <w:szCs w:val="24"/>
          <w:rtl w:val="0"/>
        </w:rPr>
        <w:t xml:space="preserve">Industry Partnership Info</w:t>
      </w:r>
      <w:r w:rsidDel="00000000" w:rsidR="00000000" w:rsidRPr="00000000">
        <w:rPr>
          <w:rtl w:val="0"/>
        </w:rPr>
      </w:r>
    </w:p>
    <w:p w:rsidR="00000000" w:rsidDel="00000000" w:rsidP="00000000" w:rsidRDefault="00000000" w:rsidRPr="00000000" w14:paraId="0000001C">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Company: </w:t>
      </w:r>
      <w:r w:rsidDel="00000000" w:rsidR="00000000" w:rsidRPr="00000000">
        <w:rPr>
          <w:rFonts w:ascii="Aptos" w:cs="Aptos" w:eastAsia="Aptos" w:hAnsi="Aptos"/>
          <w:sz w:val="21"/>
          <w:szCs w:val="21"/>
          <w:rtl w:val="0"/>
        </w:rPr>
        <w:t xml:space="preserve">Google Quantum AI</w:t>
      </w:r>
    </w:p>
    <w:p w:rsidR="00000000" w:rsidDel="00000000" w:rsidP="00000000" w:rsidRDefault="00000000" w:rsidRPr="00000000" w14:paraId="0000001D">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Mentors: </w:t>
      </w:r>
      <w:r w:rsidDel="00000000" w:rsidR="00000000" w:rsidRPr="00000000">
        <w:rPr>
          <w:rtl w:val="0"/>
        </w:rPr>
      </w:r>
    </w:p>
    <w:p w:rsidR="00000000" w:rsidDel="00000000" w:rsidP="00000000" w:rsidRDefault="00000000" w:rsidRPr="00000000" w14:paraId="0000001E">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Adam Zalcman - viathor@google.com</w:t>
      </w:r>
    </w:p>
    <w:p w:rsidR="00000000" w:rsidDel="00000000" w:rsidP="00000000" w:rsidRDefault="00000000" w:rsidRPr="00000000" w14:paraId="0000001F">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Justin Ledford - </w:t>
      </w:r>
      <w:hyperlink r:id="rId6">
        <w:r w:rsidDel="00000000" w:rsidR="00000000" w:rsidRPr="00000000">
          <w:rPr>
            <w:rFonts w:ascii="Aptos" w:cs="Aptos" w:eastAsia="Aptos" w:hAnsi="Aptos"/>
            <w:color w:val="1155cc"/>
            <w:sz w:val="21"/>
            <w:szCs w:val="21"/>
            <w:u w:val="single"/>
            <w:rtl w:val="0"/>
          </w:rPr>
          <w:t xml:space="preserve">justinledford@google.com</w:t>
        </w:r>
      </w:hyperlink>
      <w:r w:rsidDel="00000000" w:rsidR="00000000" w:rsidRPr="00000000">
        <w:rPr>
          <w:rtl w:val="0"/>
        </w:rPr>
      </w:r>
    </w:p>
    <w:p w:rsidR="00000000" w:rsidDel="00000000" w:rsidP="00000000" w:rsidRDefault="00000000" w:rsidRPr="00000000" w14:paraId="00000020">
      <w:pPr>
        <w:spacing w:after="200" w:line="276" w:lineRule="auto"/>
        <w:ind w:firstLine="720"/>
        <w:rPr>
          <w:rFonts w:ascii="Aptos" w:cs="Aptos" w:eastAsia="Aptos" w:hAnsi="Aptos"/>
          <w:sz w:val="21"/>
          <w:szCs w:val="21"/>
        </w:rPr>
      </w:pPr>
      <w:r w:rsidDel="00000000" w:rsidR="00000000" w:rsidRPr="00000000">
        <w:rPr>
          <w:rFonts w:ascii="Aptos" w:cs="Aptos" w:eastAsia="Aptos" w:hAnsi="Aptos"/>
          <w:sz w:val="21"/>
          <w:szCs w:val="21"/>
          <w:rtl w:val="0"/>
        </w:rPr>
        <w:t xml:space="preserve">Google Quantum AI develops quantum computing hardware and software with the goal of building useful, large-scale quantum computers. An important challenge in quantum computing is protecting quantum information from errors caused by noise and decoherence. Quantum error correction addresses this problem by repeatedly measuring physical qubits and processing those measurements to identify errors.</w:t>
      </w:r>
    </w:p>
    <w:p w:rsidR="00000000" w:rsidDel="00000000" w:rsidP="00000000" w:rsidRDefault="00000000" w:rsidRPr="00000000" w14:paraId="00000021">
      <w:pPr>
        <w:spacing w:after="40" w:before="140" w:line="276" w:lineRule="auto"/>
        <w:rPr>
          <w:rFonts w:ascii="Aptos" w:cs="Aptos" w:eastAsia="Aptos" w:hAnsi="Aptos"/>
          <w:sz w:val="21"/>
          <w:szCs w:val="21"/>
        </w:rPr>
      </w:pPr>
      <w:r w:rsidDel="00000000" w:rsidR="00000000" w:rsidRPr="00000000">
        <w:rPr>
          <w:rFonts w:ascii="Aptos" w:cs="Aptos" w:eastAsia="Aptos" w:hAnsi="Aptos"/>
          <w:b w:val="1"/>
          <w:bCs w:val="1"/>
          <w:sz w:val="24"/>
          <w:szCs w:val="24"/>
          <w:rtl w:val="0"/>
        </w:rPr>
        <w:t xml:space="preserve">Project Overview</w:t>
      </w:r>
      <w:r w:rsidDel="00000000" w:rsidR="00000000" w:rsidRPr="00000000">
        <w:rPr>
          <w:rtl w:val="0"/>
        </w:rPr>
      </w:r>
    </w:p>
    <w:p w:rsidR="00000000" w:rsidDel="00000000" w:rsidP="00000000" w:rsidRDefault="00000000" w:rsidRPr="00000000" w14:paraId="00000022">
      <w:pPr>
        <w:spacing w:after="200" w:line="276" w:lineRule="auto"/>
        <w:ind w:firstLine="720"/>
        <w:rPr>
          <w:rFonts w:ascii="Aptos" w:cs="Aptos" w:eastAsia="Aptos" w:hAnsi="Aptos"/>
          <w:sz w:val="21"/>
          <w:szCs w:val="21"/>
        </w:rPr>
      </w:pPr>
      <w:r w:rsidDel="00000000" w:rsidR="00000000" w:rsidRPr="00000000">
        <w:rPr>
          <w:rFonts w:ascii="Aptos" w:cs="Aptos" w:eastAsia="Aptos" w:hAnsi="Aptos"/>
          <w:sz w:val="21"/>
          <w:szCs w:val="21"/>
          <w:rtl w:val="0"/>
        </w:rPr>
        <w:t xml:space="preserve">The goal of the Parity Processing Unit project is to develop a specialized processor for handling parity computations used in quantum error correction. During operation, a quantum processor generates measurement results that must be combined using XOR operations. These calculations produce detection events and logical measurement outcomes that are used by a real-time syndrome decoding system.</w:t>
      </w:r>
    </w:p>
    <w:p w:rsidR="00000000" w:rsidDel="00000000" w:rsidP="00000000" w:rsidRDefault="00000000" w:rsidRPr="00000000" w14:paraId="00000023">
      <w:pPr>
        <w:spacing w:after="200" w:line="276" w:lineRule="auto"/>
        <w:ind w:firstLine="720"/>
        <w:rPr>
          <w:rFonts w:ascii="Aptos" w:cs="Aptos" w:eastAsia="Aptos" w:hAnsi="Aptos"/>
          <w:sz w:val="21"/>
          <w:szCs w:val="21"/>
        </w:rPr>
      </w:pPr>
      <w:r w:rsidDel="00000000" w:rsidR="00000000" w:rsidRPr="00000000">
        <w:rPr>
          <w:rFonts w:ascii="Aptos" w:cs="Aptos" w:eastAsia="Aptos" w:hAnsi="Aptos"/>
          <w:sz w:val="21"/>
          <w:szCs w:val="21"/>
          <w:rtl w:val="0"/>
        </w:rPr>
        <w:t xml:space="preserve">The project will explore the design of a programmable processing system capable of performing these computations efficiently. The final system will include both software and FPGA-based hardware components and will be designed with eventual integration into a quantum computing system in mind.</w:t>
      </w:r>
    </w:p>
    <w:p w:rsidR="00000000" w:rsidDel="00000000" w:rsidP="00000000" w:rsidRDefault="00000000" w:rsidRPr="00000000" w14:paraId="00000024">
      <w:pPr>
        <w:spacing w:after="40" w:before="140" w:line="276" w:lineRule="auto"/>
        <w:rPr>
          <w:rFonts w:ascii="Aptos" w:cs="Aptos" w:eastAsia="Aptos" w:hAnsi="Aptos"/>
          <w:sz w:val="21"/>
          <w:szCs w:val="21"/>
        </w:rPr>
      </w:pPr>
      <w:r w:rsidDel="00000000" w:rsidR="00000000" w:rsidRPr="00000000">
        <w:rPr>
          <w:rFonts w:ascii="Aptos" w:cs="Aptos" w:eastAsia="Aptos" w:hAnsi="Aptos"/>
          <w:b w:val="1"/>
          <w:bCs w:val="1"/>
          <w:sz w:val="24"/>
          <w:szCs w:val="24"/>
          <w:rtl w:val="0"/>
        </w:rPr>
        <w:t xml:space="preserve">Project Outcomes</w:t>
      </w:r>
      <w:r w:rsidDel="00000000" w:rsidR="00000000" w:rsidRPr="00000000">
        <w:rPr>
          <w:rtl w:val="0"/>
        </w:rPr>
      </w:r>
    </w:p>
    <w:p w:rsidR="00000000" w:rsidDel="00000000" w:rsidP="00000000" w:rsidRDefault="00000000" w:rsidRPr="00000000" w14:paraId="00000025">
      <w:pPr>
        <w:spacing w:after="200" w:line="276" w:lineRule="auto"/>
        <w:ind w:firstLine="720"/>
        <w:rPr>
          <w:rFonts w:ascii="Aptos" w:cs="Aptos" w:eastAsia="Aptos" w:hAnsi="Aptos"/>
          <w:sz w:val="21"/>
          <w:szCs w:val="21"/>
        </w:rPr>
      </w:pPr>
      <w:r w:rsidDel="00000000" w:rsidR="00000000" w:rsidRPr="00000000">
        <w:rPr>
          <w:rFonts w:ascii="Aptos" w:cs="Aptos" w:eastAsia="Aptos" w:hAnsi="Aptos"/>
          <w:sz w:val="21"/>
          <w:szCs w:val="21"/>
          <w:rtl w:val="0"/>
        </w:rPr>
        <w:t xml:space="preserve">The project aims to produce a working prototype of a Parity Processing Unit capable of processing quantum measurement data in real time. The system should allow XOR programs to be represented in a custom machine language, compiled into an executable form, tested using a software emulator, and executed by an FPGA-based processor. The completed prototype should demonstrate the ability to receive measurement data, perform the required parity calculations, and output detection events and logical measurement results for use by a quantum error-correction decoder.</w:t>
      </w:r>
    </w:p>
    <w:p w:rsidR="00000000" w:rsidDel="00000000" w:rsidP="00000000" w:rsidRDefault="00000000" w:rsidRPr="00000000" w14:paraId="00000026">
      <w:pPr>
        <w:spacing w:after="40" w:before="140" w:line="276" w:lineRule="auto"/>
        <w:rPr>
          <w:rFonts w:ascii="Aptos" w:cs="Aptos" w:eastAsia="Aptos" w:hAnsi="Aptos"/>
          <w:sz w:val="21"/>
          <w:szCs w:val="21"/>
        </w:rPr>
      </w:pPr>
      <w:r w:rsidDel="00000000" w:rsidR="00000000" w:rsidRPr="00000000">
        <w:rPr>
          <w:rFonts w:ascii="Aptos" w:cs="Aptos" w:eastAsia="Aptos" w:hAnsi="Aptos"/>
          <w:b w:val="1"/>
          <w:bCs w:val="1"/>
          <w:sz w:val="24"/>
          <w:szCs w:val="24"/>
          <w:rtl w:val="0"/>
        </w:rPr>
        <w:t xml:space="preserve">Key Features</w:t>
      </w:r>
      <w:r w:rsidDel="00000000" w:rsidR="00000000" w:rsidRPr="00000000">
        <w:rPr>
          <w:rtl w:val="0"/>
        </w:rPr>
      </w:r>
    </w:p>
    <w:p w:rsidR="00000000" w:rsidDel="00000000" w:rsidP="00000000" w:rsidRDefault="00000000" w:rsidRPr="00000000" w14:paraId="00000027">
      <w:pPr>
        <w:spacing w:after="2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Programmable XOR Processing</w:t>
      </w:r>
      <w:r w:rsidDel="00000000" w:rsidR="00000000" w:rsidRPr="00000000">
        <w:rPr>
          <w:rtl w:val="0"/>
        </w:rPr>
      </w:r>
    </w:p>
    <w:p w:rsidR="00000000" w:rsidDel="00000000" w:rsidP="00000000" w:rsidRDefault="00000000" w:rsidRPr="00000000" w14:paraId="00000028">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Support a machine language capable of describing XOR-based computations</w:t>
      </w:r>
    </w:p>
    <w:p w:rsidR="00000000" w:rsidDel="00000000" w:rsidP="00000000" w:rsidRDefault="00000000" w:rsidRPr="00000000" w14:paraId="00000029">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Allow different XOR programs to be loaded and executed</w:t>
      </w:r>
    </w:p>
    <w:p w:rsidR="00000000" w:rsidDel="00000000" w:rsidP="00000000" w:rsidRDefault="00000000" w:rsidRPr="00000000" w14:paraId="0000002A">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Support detection events and logical measurement outputs</w:t>
      </w:r>
    </w:p>
    <w:p w:rsidR="00000000" w:rsidDel="00000000" w:rsidP="00000000" w:rsidRDefault="00000000" w:rsidRPr="00000000" w14:paraId="0000002B">
      <w:pPr>
        <w:spacing w:after="2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Software Support</w:t>
      </w:r>
      <w:r w:rsidDel="00000000" w:rsidR="00000000" w:rsidRPr="00000000">
        <w:rPr>
          <w:rtl w:val="0"/>
        </w:rPr>
      </w:r>
    </w:p>
    <w:p w:rsidR="00000000" w:rsidDel="00000000" w:rsidP="00000000" w:rsidRDefault="00000000" w:rsidRPr="00000000" w14:paraId="0000002C">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Compiler for converting XOR programs into the processor's machine language</w:t>
      </w:r>
    </w:p>
    <w:p w:rsidR="00000000" w:rsidDel="00000000" w:rsidP="00000000" w:rsidRDefault="00000000" w:rsidRPr="00000000" w14:paraId="0000002D">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Software emulator for executing and validating compiled programs</w:t>
      </w:r>
    </w:p>
    <w:p w:rsidR="00000000" w:rsidDel="00000000" w:rsidP="00000000" w:rsidRDefault="00000000" w:rsidRPr="00000000" w14:paraId="0000002E">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Tools for testing expected processor behavior before running on hardware</w:t>
      </w:r>
    </w:p>
    <w:p w:rsidR="00000000" w:rsidDel="00000000" w:rsidP="00000000" w:rsidRDefault="00000000" w:rsidRPr="00000000" w14:paraId="0000002F">
      <w:pPr>
        <w:spacing w:after="2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FPGA Processing</w:t>
      </w:r>
      <w:r w:rsidDel="00000000" w:rsidR="00000000" w:rsidRPr="00000000">
        <w:rPr>
          <w:rtl w:val="0"/>
        </w:rPr>
      </w:r>
    </w:p>
    <w:p w:rsidR="00000000" w:rsidDel="00000000" w:rsidP="00000000" w:rsidRDefault="00000000" w:rsidRPr="00000000" w14:paraId="00000030">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FPGA-based implementation of the Parity Processing Unit</w:t>
      </w:r>
    </w:p>
    <w:p w:rsidR="00000000" w:rsidDel="00000000" w:rsidP="00000000" w:rsidRDefault="00000000" w:rsidRPr="00000000" w14:paraId="00000031">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Ability to receive incoming quantum measurement data</w:t>
      </w:r>
    </w:p>
    <w:p w:rsidR="00000000" w:rsidDel="00000000" w:rsidP="00000000" w:rsidRDefault="00000000" w:rsidRPr="00000000" w14:paraId="00000032">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Real-time computation of parity results</w:t>
      </w:r>
    </w:p>
    <w:p w:rsidR="00000000" w:rsidDel="00000000" w:rsidP="00000000" w:rsidRDefault="00000000" w:rsidRPr="00000000" w14:paraId="00000033">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Output of results to an external decoding system</w:t>
      </w:r>
    </w:p>
    <w:p w:rsidR="00000000" w:rsidDel="00000000" w:rsidP="00000000" w:rsidRDefault="00000000" w:rsidRPr="00000000" w14:paraId="00000034">
      <w:pPr>
        <w:spacing w:after="2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Performance Requirements</w:t>
      </w:r>
      <w:r w:rsidDel="00000000" w:rsidR="00000000" w:rsidRPr="00000000">
        <w:rPr>
          <w:rtl w:val="0"/>
        </w:rPr>
      </w:r>
    </w:p>
    <w:p w:rsidR="00000000" w:rsidDel="00000000" w:rsidP="00000000" w:rsidRDefault="00000000" w:rsidRPr="00000000" w14:paraId="00000035">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Support a quantum processor with approximately 1,000 physical qubits</w:t>
      </w:r>
    </w:p>
    <w:p w:rsidR="00000000" w:rsidDel="00000000" w:rsidP="00000000" w:rsidRDefault="00000000" w:rsidRPr="00000000" w14:paraId="00000036">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Handle measurements from approximately half of the qubits during each error-correction cycle</w:t>
      </w:r>
    </w:p>
    <w:p w:rsidR="00000000" w:rsidDel="00000000" w:rsidP="00000000" w:rsidRDefault="00000000" w:rsidRPr="00000000" w14:paraId="00000037">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Operate with error-correction cycles occurring approximately every 400 ns</w:t>
      </w:r>
    </w:p>
    <w:p w:rsidR="00000000" w:rsidDel="00000000" w:rsidP="00000000" w:rsidRDefault="00000000" w:rsidRPr="00000000" w14:paraId="00000038">
      <w:pPr>
        <w:numPr>
          <w:ilvl w:val="0"/>
          <w:numId w:val="1"/>
        </w:numPr>
        <w:spacing w:line="276" w:lineRule="auto"/>
        <w:ind w:left="360"/>
        <w:rPr>
          <w:rFonts w:ascii="Noto Sans Symbols" w:cs="Noto Sans Symbols" w:eastAsia="Noto Sans Symbols" w:hAnsi="Noto Sans Symbols"/>
          <w:sz w:val="21"/>
          <w:szCs w:val="21"/>
        </w:rPr>
      </w:pPr>
      <w:r w:rsidDel="00000000" w:rsidR="00000000" w:rsidRPr="00000000">
        <w:rPr>
          <w:rFonts w:ascii="Aptos" w:cs="Aptos" w:eastAsia="Aptos" w:hAnsi="Aptos"/>
          <w:sz w:val="21"/>
          <w:szCs w:val="21"/>
          <w:rtl w:val="0"/>
        </w:rPr>
        <w:t xml:space="preserve">Support arbitrary valid XOR programs, including operations associated with lattice surgery</w:t>
      </w:r>
    </w:p>
    <w:p w:rsidR="00000000" w:rsidDel="00000000" w:rsidP="00000000" w:rsidRDefault="00000000" w:rsidRPr="00000000" w14:paraId="00000039">
      <w:pPr>
        <w:spacing w:after="40" w:before="140" w:line="276" w:lineRule="auto"/>
        <w:rPr>
          <w:rFonts w:ascii="Aptos" w:cs="Aptos" w:eastAsia="Aptos" w:hAnsi="Aptos"/>
          <w:sz w:val="21"/>
          <w:szCs w:val="21"/>
        </w:rPr>
      </w:pPr>
      <w:r w:rsidDel="00000000" w:rsidR="00000000" w:rsidRPr="00000000">
        <w:rPr>
          <w:rFonts w:ascii="Aptos" w:cs="Aptos" w:eastAsia="Aptos" w:hAnsi="Aptos"/>
          <w:b w:val="1"/>
          <w:bCs w:val="1"/>
          <w:sz w:val="24"/>
          <w:szCs w:val="24"/>
          <w:rtl w:val="0"/>
        </w:rPr>
        <w:t xml:space="preserve">Technologies</w:t>
      </w:r>
      <w:r w:rsidDel="00000000" w:rsidR="00000000" w:rsidRPr="00000000">
        <w:rPr>
          <w:rtl w:val="0"/>
        </w:rPr>
      </w:r>
    </w:p>
    <w:p w:rsidR="00000000" w:rsidDel="00000000" w:rsidP="00000000" w:rsidRDefault="00000000" w:rsidRPr="00000000" w14:paraId="0000003A">
      <w:pPr>
        <w:spacing w:after="2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Software: </w:t>
      </w:r>
      <w:r w:rsidDel="00000000" w:rsidR="00000000" w:rsidRPr="00000000">
        <w:rPr>
          <w:rFonts w:ascii="Aptos" w:cs="Aptos" w:eastAsia="Aptos" w:hAnsi="Aptos"/>
          <w:sz w:val="21"/>
          <w:szCs w:val="21"/>
          <w:rtl w:val="0"/>
        </w:rPr>
        <w:t xml:space="preserve">C++</w:t>
      </w:r>
    </w:p>
    <w:p w:rsidR="00000000" w:rsidDel="00000000" w:rsidP="00000000" w:rsidRDefault="00000000" w:rsidRPr="00000000" w14:paraId="0000003B">
      <w:pPr>
        <w:spacing w:after="2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Hardware: </w:t>
      </w:r>
      <w:r w:rsidDel="00000000" w:rsidR="00000000" w:rsidRPr="00000000">
        <w:rPr>
          <w:rFonts w:ascii="Aptos" w:cs="Aptos" w:eastAsia="Aptos" w:hAnsi="Aptos"/>
          <w:sz w:val="21"/>
          <w:szCs w:val="21"/>
          <w:rtl w:val="0"/>
        </w:rPr>
        <w:t xml:space="preserve">SystemVerilog or C++ using High-Level Synthesis</w:t>
      </w:r>
    </w:p>
    <w:p w:rsidR="00000000" w:rsidDel="00000000" w:rsidP="00000000" w:rsidRDefault="00000000" w:rsidRPr="00000000" w14:paraId="0000003C">
      <w:pPr>
        <w:spacing w:after="2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Platform: </w:t>
      </w:r>
      <w:r w:rsidDel="00000000" w:rsidR="00000000" w:rsidRPr="00000000">
        <w:rPr>
          <w:rFonts w:ascii="Aptos" w:cs="Aptos" w:eastAsia="Aptos" w:hAnsi="Aptos"/>
          <w:sz w:val="21"/>
          <w:szCs w:val="21"/>
          <w:rtl w:val="0"/>
        </w:rPr>
        <w:t xml:space="preserve">FPGA</w:t>
      </w:r>
    </w:p>
    <w:p w:rsidR="00000000" w:rsidDel="00000000" w:rsidP="00000000" w:rsidRDefault="00000000" w:rsidRPr="00000000" w14:paraId="0000003D">
      <w:pPr>
        <w:spacing w:after="2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Simulation and Development Tools: </w:t>
      </w:r>
      <w:r w:rsidDel="00000000" w:rsidR="00000000" w:rsidRPr="00000000">
        <w:rPr>
          <w:rFonts w:ascii="Aptos" w:cs="Aptos" w:eastAsia="Aptos" w:hAnsi="Aptos"/>
          <w:sz w:val="21"/>
          <w:szCs w:val="21"/>
          <w:rtl w:val="0"/>
        </w:rPr>
        <w:t xml:space="preserve">To be determined based on project requirements and mentor guidance</w:t>
      </w:r>
    </w:p>
    <w:p w:rsidR="00000000" w:rsidDel="00000000" w:rsidP="00000000" w:rsidRDefault="00000000" w:rsidRPr="00000000" w14:paraId="0000003E">
      <w:pPr>
        <w:spacing w:after="40" w:before="140" w:line="276" w:lineRule="auto"/>
        <w:rPr>
          <w:rFonts w:ascii="Aptos" w:cs="Aptos" w:eastAsia="Aptos" w:hAnsi="Aptos"/>
          <w:sz w:val="21"/>
          <w:szCs w:val="21"/>
        </w:rPr>
      </w:pPr>
      <w:r w:rsidDel="00000000" w:rsidR="00000000" w:rsidRPr="00000000">
        <w:rPr>
          <w:rFonts w:ascii="Aptos" w:cs="Aptos" w:eastAsia="Aptos" w:hAnsi="Aptos"/>
          <w:b w:val="1"/>
          <w:bCs w:val="1"/>
          <w:sz w:val="24"/>
          <w:szCs w:val="24"/>
          <w:rtl w:val="0"/>
        </w:rPr>
        <w:t xml:space="preserve">Process Model</w:t>
      </w:r>
      <w:r w:rsidDel="00000000" w:rsidR="00000000" w:rsidRPr="00000000">
        <w:rPr>
          <w:rtl w:val="0"/>
        </w:rPr>
      </w:r>
    </w:p>
    <w:p w:rsidR="00000000" w:rsidDel="00000000" w:rsidP="00000000" w:rsidRDefault="00000000" w:rsidRPr="00000000" w14:paraId="0000003F">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Requirements and Research: </w:t>
      </w:r>
      <w:r w:rsidDel="00000000" w:rsidR="00000000" w:rsidRPr="00000000">
        <w:rPr>
          <w:rFonts w:ascii="Aptos" w:cs="Aptos" w:eastAsia="Aptos" w:hAnsi="Aptos"/>
          <w:sz w:val="21"/>
          <w:szCs w:val="21"/>
          <w:rtl w:val="0"/>
        </w:rPr>
        <w:t xml:space="preserve">Develop a better understanding of XOR programs, quantum error-correction requirements, and the role of the Parity Processing Unit within the larger system.</w:t>
      </w:r>
    </w:p>
    <w:p w:rsidR="00000000" w:rsidDel="00000000" w:rsidP="00000000" w:rsidRDefault="00000000" w:rsidRPr="00000000" w14:paraId="00000040">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Software Development: </w:t>
      </w:r>
      <w:r w:rsidDel="00000000" w:rsidR="00000000" w:rsidRPr="00000000">
        <w:rPr>
          <w:rFonts w:ascii="Aptos" w:cs="Aptos" w:eastAsia="Aptos" w:hAnsi="Aptos"/>
          <w:sz w:val="21"/>
          <w:szCs w:val="21"/>
          <w:rtl w:val="0"/>
        </w:rPr>
        <w:t xml:space="preserve">Design the X machine language and begin development of the compiler and software emulator.</w:t>
      </w:r>
    </w:p>
    <w:p w:rsidR="00000000" w:rsidDel="00000000" w:rsidP="00000000" w:rsidRDefault="00000000" w:rsidRPr="00000000" w14:paraId="00000041">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Hardware Development: </w:t>
      </w:r>
      <w:r w:rsidDel="00000000" w:rsidR="00000000" w:rsidRPr="00000000">
        <w:rPr>
          <w:rFonts w:ascii="Aptos" w:cs="Aptos" w:eastAsia="Aptos" w:hAnsi="Aptos"/>
          <w:sz w:val="21"/>
          <w:szCs w:val="21"/>
          <w:rtl w:val="0"/>
        </w:rPr>
        <w:t xml:space="preserve">Develop the PPU hardware block and verify its operation through simulation.</w:t>
      </w:r>
    </w:p>
    <w:p w:rsidR="00000000" w:rsidDel="00000000" w:rsidP="00000000" w:rsidRDefault="00000000" w:rsidRPr="00000000" w14:paraId="00000042">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FPGA Integration: </w:t>
      </w:r>
      <w:r w:rsidDel="00000000" w:rsidR="00000000" w:rsidRPr="00000000">
        <w:rPr>
          <w:rFonts w:ascii="Aptos" w:cs="Aptos" w:eastAsia="Aptos" w:hAnsi="Aptos"/>
          <w:sz w:val="21"/>
          <w:szCs w:val="21"/>
          <w:rtl w:val="0"/>
        </w:rPr>
        <w:t xml:space="preserve">Integrate the processing block into an FPGA design capable of receiving measurement data and producing parity results.</w:t>
      </w:r>
    </w:p>
    <w:p w:rsidR="00000000" w:rsidDel="00000000" w:rsidP="00000000" w:rsidRDefault="00000000" w:rsidRPr="00000000" w14:paraId="00000043">
      <w:pPr>
        <w:spacing w:after="40" w:line="276" w:lineRule="auto"/>
        <w:rPr>
          <w:rFonts w:ascii="Aptos" w:cs="Aptos" w:eastAsia="Aptos" w:hAnsi="Aptos"/>
          <w:sz w:val="21"/>
          <w:szCs w:val="21"/>
        </w:rPr>
      </w:pPr>
      <w:r w:rsidDel="00000000" w:rsidR="00000000" w:rsidRPr="00000000">
        <w:rPr>
          <w:rFonts w:ascii="Aptos" w:cs="Aptos" w:eastAsia="Aptos" w:hAnsi="Aptos"/>
          <w:b w:val="1"/>
          <w:bCs w:val="1"/>
          <w:sz w:val="21"/>
          <w:szCs w:val="21"/>
          <w:rtl w:val="0"/>
        </w:rPr>
        <w:t xml:space="preserve">Testing and Integration: </w:t>
      </w:r>
      <w:r w:rsidDel="00000000" w:rsidR="00000000" w:rsidRPr="00000000">
        <w:rPr>
          <w:rFonts w:ascii="Aptos" w:cs="Aptos" w:eastAsia="Aptos" w:hAnsi="Aptos"/>
          <w:sz w:val="21"/>
          <w:szCs w:val="21"/>
          <w:rtl w:val="0"/>
        </w:rPr>
        <w:t xml:space="preserve">Compare hardware results with the software emulator and work toward integration with the Google Quantum AI system.</w:t>
      </w:r>
    </w:p>
    <w:p w:rsidR="00000000" w:rsidDel="00000000" w:rsidP="00000000" w:rsidRDefault="00000000" w:rsidRPr="00000000" w14:paraId="00000044">
      <w:pPr>
        <w:spacing w:after="40" w:line="276" w:lineRule="auto"/>
        <w:rPr/>
      </w:pPr>
      <w:r w:rsidDel="00000000" w:rsidR="00000000" w:rsidRPr="00000000">
        <w:rPr>
          <w:rFonts w:ascii="Aptos" w:cs="Aptos" w:eastAsia="Aptos" w:hAnsi="Aptos"/>
          <w:b w:val="1"/>
          <w:bCs w:val="1"/>
          <w:sz w:val="21"/>
          <w:szCs w:val="21"/>
          <w:rtl w:val="0"/>
        </w:rPr>
        <w:t xml:space="preserve">Final Demonstration: </w:t>
      </w:r>
      <w:r w:rsidDel="00000000" w:rsidR="00000000" w:rsidRPr="00000000">
        <w:rPr>
          <w:rFonts w:ascii="Aptos" w:cs="Aptos" w:eastAsia="Aptos" w:hAnsi="Aptos"/>
          <w:sz w:val="21"/>
          <w:szCs w:val="21"/>
          <w:rtl w:val="0"/>
        </w:rPr>
        <w:t xml:space="preserve">Demonstrate the completed processing pipeline and present the results of the project.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justinledford@googl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